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14F" w:rsidRDefault="0094214F" w:rsidP="0094214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94214F">
        <w:rPr>
          <w:rStyle w:val="a4"/>
          <w:sz w:val="28"/>
          <w:szCs w:val="28"/>
        </w:rPr>
        <w:t>Применение</w:t>
      </w:r>
    </w:p>
    <w:p w:rsidR="00BA15C8" w:rsidRDefault="0094214F" w:rsidP="0094214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94214F">
        <w:rPr>
          <w:rStyle w:val="a4"/>
          <w:sz w:val="28"/>
          <w:szCs w:val="28"/>
        </w:rPr>
        <w:t>пиротехнической продукции должно осуществляться исключительно</w:t>
      </w:r>
    </w:p>
    <w:p w:rsidR="0094214F" w:rsidRDefault="0094214F" w:rsidP="0094214F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94214F">
        <w:rPr>
          <w:rStyle w:val="a4"/>
          <w:sz w:val="28"/>
          <w:szCs w:val="28"/>
        </w:rPr>
        <w:t xml:space="preserve"> в соответствии с требованиями инструкции по эксплуатации завода-изготовителя</w:t>
      </w:r>
    </w:p>
    <w:p w:rsidR="0094214F" w:rsidRDefault="0094214F" w:rsidP="0094214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4214F">
        <w:rPr>
          <w:sz w:val="28"/>
          <w:szCs w:val="28"/>
        </w:rPr>
        <w:t>которая содержит: </w:t>
      </w:r>
      <w:proofErr w:type="gramStart"/>
      <w:r w:rsidRPr="0094214F">
        <w:rPr>
          <w:sz w:val="28"/>
          <w:szCs w:val="28"/>
        </w:rPr>
        <w:br/>
        <w:t>-</w:t>
      </w:r>
      <w:proofErr w:type="gramEnd"/>
      <w:r w:rsidRPr="0094214F">
        <w:rPr>
          <w:sz w:val="28"/>
          <w:szCs w:val="28"/>
        </w:rPr>
        <w:t>ограничения по условиям применения изделия; </w:t>
      </w:r>
      <w:r w:rsidRPr="0094214F">
        <w:rPr>
          <w:sz w:val="28"/>
          <w:szCs w:val="28"/>
        </w:rPr>
        <w:br/>
        <w:t>-способы безопасного запуска; </w:t>
      </w:r>
      <w:r w:rsidRPr="0094214F">
        <w:rPr>
          <w:sz w:val="28"/>
          <w:szCs w:val="28"/>
        </w:rPr>
        <w:br/>
        <w:t>-размеры опасной зоны; </w:t>
      </w:r>
      <w:r w:rsidRPr="0094214F">
        <w:rPr>
          <w:sz w:val="28"/>
          <w:szCs w:val="28"/>
        </w:rPr>
        <w:br/>
        <w:t>- условия хранения, срок годности и способы утилизации.</w:t>
      </w:r>
    </w:p>
    <w:p w:rsidR="0052577D" w:rsidRPr="0094214F" w:rsidRDefault="0052577D" w:rsidP="0094214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2577D" w:rsidRDefault="0094214F" w:rsidP="0052577D">
      <w:pPr>
        <w:pStyle w:val="a3"/>
        <w:spacing w:before="0" w:beforeAutospacing="0" w:after="0" w:afterAutospacing="0"/>
        <w:rPr>
          <w:sz w:val="28"/>
          <w:szCs w:val="28"/>
        </w:rPr>
      </w:pPr>
      <w:r w:rsidRPr="0094214F">
        <w:rPr>
          <w:rStyle w:val="a4"/>
          <w:sz w:val="28"/>
          <w:szCs w:val="28"/>
        </w:rPr>
        <w:t>Применение пиротехнических изделий запрещается: </w:t>
      </w:r>
      <w:r w:rsidRPr="0094214F">
        <w:rPr>
          <w:b/>
          <w:bCs/>
          <w:sz w:val="28"/>
          <w:szCs w:val="28"/>
        </w:rPr>
        <w:br/>
      </w:r>
      <w:r w:rsidR="0052577D">
        <w:rPr>
          <w:sz w:val="28"/>
          <w:szCs w:val="28"/>
        </w:rPr>
        <w:t>1.</w:t>
      </w:r>
      <w:r w:rsidRPr="0094214F">
        <w:rPr>
          <w:sz w:val="28"/>
          <w:szCs w:val="28"/>
        </w:rPr>
        <w:t>в помещениях, зданиях, сооружениях, а также на крышах, балконах и лоджиях; </w:t>
      </w:r>
      <w:r w:rsidRPr="0094214F">
        <w:rPr>
          <w:sz w:val="28"/>
          <w:szCs w:val="28"/>
        </w:rPr>
        <w:br/>
      </w:r>
      <w:r w:rsidR="0052577D">
        <w:rPr>
          <w:sz w:val="28"/>
          <w:szCs w:val="28"/>
        </w:rPr>
        <w:t>2.</w:t>
      </w:r>
      <w:r w:rsidRPr="0094214F">
        <w:rPr>
          <w:sz w:val="28"/>
          <w:szCs w:val="28"/>
        </w:rPr>
        <w:t>на территориях взрывоопасных и пожароопасных объектов, возле линий электропередач; </w:t>
      </w:r>
      <w:r w:rsidRPr="0094214F">
        <w:rPr>
          <w:sz w:val="28"/>
          <w:szCs w:val="28"/>
        </w:rPr>
        <w:br/>
      </w:r>
      <w:r w:rsidR="0052577D">
        <w:rPr>
          <w:b/>
          <w:sz w:val="32"/>
          <w:szCs w:val="32"/>
        </w:rPr>
        <w:t>3.</w:t>
      </w:r>
      <w:r w:rsidRPr="0094214F">
        <w:rPr>
          <w:b/>
          <w:sz w:val="32"/>
          <w:szCs w:val="32"/>
        </w:rPr>
        <w:t xml:space="preserve"> на сценических площадках при проведении концертных и торжественных мероприятий; </w:t>
      </w:r>
      <w:r w:rsidRPr="0094214F">
        <w:rPr>
          <w:b/>
          <w:sz w:val="32"/>
          <w:szCs w:val="32"/>
        </w:rPr>
        <w:br/>
      </w:r>
      <w:r w:rsidR="0052577D">
        <w:rPr>
          <w:b/>
          <w:sz w:val="32"/>
          <w:szCs w:val="32"/>
        </w:rPr>
        <w:t>4.</w:t>
      </w:r>
      <w:r w:rsidRPr="0094214F">
        <w:rPr>
          <w:b/>
          <w:sz w:val="32"/>
          <w:szCs w:val="32"/>
        </w:rPr>
        <w:t>на территориях объектов культурного наследия, заповедников, заказников и национальных парков.</w:t>
      </w:r>
      <w:r w:rsidRPr="0094214F">
        <w:rPr>
          <w:sz w:val="28"/>
          <w:szCs w:val="28"/>
        </w:rPr>
        <w:t> </w:t>
      </w:r>
      <w:r w:rsidRPr="0094214F">
        <w:rPr>
          <w:sz w:val="28"/>
          <w:szCs w:val="28"/>
        </w:rPr>
        <w:br/>
      </w:r>
      <w:r w:rsidR="0052577D">
        <w:rPr>
          <w:sz w:val="28"/>
          <w:szCs w:val="28"/>
        </w:rPr>
        <w:t>5.</w:t>
      </w:r>
      <w:r w:rsidRPr="0094214F">
        <w:rPr>
          <w:sz w:val="28"/>
          <w:szCs w:val="28"/>
        </w:rPr>
        <w:t>не допускается применение изделий с истекшим сроком годности, следами порчи, без инструкции по эксплуатации и сертификата соответствия (декларации о соответствии либо знака соответствия).</w:t>
      </w:r>
    </w:p>
    <w:p w:rsidR="0052577D" w:rsidRPr="0094214F" w:rsidRDefault="0052577D" w:rsidP="0052577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2577D" w:rsidRDefault="0094214F" w:rsidP="0052577D">
      <w:pPr>
        <w:pStyle w:val="a3"/>
        <w:spacing w:before="0" w:beforeAutospacing="0" w:after="0" w:afterAutospacing="0"/>
        <w:rPr>
          <w:rStyle w:val="a4"/>
          <w:sz w:val="28"/>
          <w:szCs w:val="28"/>
        </w:rPr>
      </w:pPr>
      <w:r w:rsidRPr="0094214F">
        <w:rPr>
          <w:rStyle w:val="a4"/>
          <w:sz w:val="28"/>
          <w:szCs w:val="28"/>
        </w:rPr>
        <w:t>Правила безопасности при запуске петард и фейерверков: </w:t>
      </w:r>
    </w:p>
    <w:p w:rsidR="0094214F" w:rsidRDefault="0094214F" w:rsidP="0052577D">
      <w:pPr>
        <w:pStyle w:val="a3"/>
        <w:spacing w:before="0" w:beforeAutospacing="0" w:after="0" w:afterAutospacing="0"/>
        <w:rPr>
          <w:sz w:val="28"/>
          <w:szCs w:val="28"/>
        </w:rPr>
      </w:pPr>
      <w:r w:rsidRPr="0094214F">
        <w:rPr>
          <w:b/>
          <w:bCs/>
          <w:sz w:val="28"/>
          <w:szCs w:val="28"/>
        </w:rPr>
        <w:br/>
      </w:r>
      <w:r w:rsidRPr="0094214F">
        <w:rPr>
          <w:sz w:val="28"/>
          <w:szCs w:val="28"/>
        </w:rPr>
        <w:t>1.Тщательно изучите перед запуском инструкцию! </w:t>
      </w:r>
      <w:r w:rsidRPr="0094214F">
        <w:rPr>
          <w:sz w:val="28"/>
          <w:szCs w:val="28"/>
        </w:rPr>
        <w:br/>
        <w:t>2. Перед тем как поджечь фитиль вы должны точно знать, где у изделия верх и откуда будут вылетать горящие элементы. Нельзя даже в шутку направлять фейерверки в сторону зрителей. </w:t>
      </w:r>
      <w:r w:rsidRPr="0094214F">
        <w:rPr>
          <w:sz w:val="28"/>
          <w:szCs w:val="28"/>
        </w:rPr>
        <w:br/>
        <w:t>3. Площадка для запуска должна быть ровной, над ней не должно быть деревьев, линий электропередач и др. препятствий. Кроме того, она должна находиться на расстоянии не менее 50 метров от жилых домов.</w:t>
      </w:r>
    </w:p>
    <w:p w:rsidR="0094214F" w:rsidRPr="0094214F" w:rsidRDefault="0094214F" w:rsidP="0094214F">
      <w:pPr>
        <w:pStyle w:val="a3"/>
        <w:spacing w:before="0" w:beforeAutospacing="0" w:after="0" w:afterAutospacing="0"/>
        <w:rPr>
          <w:sz w:val="28"/>
          <w:szCs w:val="28"/>
        </w:rPr>
      </w:pPr>
      <w:r w:rsidRPr="0094214F">
        <w:rPr>
          <w:sz w:val="28"/>
          <w:szCs w:val="28"/>
        </w:rPr>
        <w:t xml:space="preserve"> 4. Не бросайте горящие петарды в людей и животных! </w:t>
      </w:r>
      <w:r w:rsidRPr="0094214F">
        <w:rPr>
          <w:sz w:val="28"/>
          <w:szCs w:val="28"/>
        </w:rPr>
        <w:br/>
        <w:t>5. Запу</w:t>
      </w:r>
      <w:r>
        <w:rPr>
          <w:sz w:val="28"/>
          <w:szCs w:val="28"/>
        </w:rPr>
        <w:t>скать петарды детям запрещено! </w:t>
      </w:r>
      <w:r w:rsidRPr="0094214F">
        <w:rPr>
          <w:sz w:val="28"/>
          <w:szCs w:val="28"/>
        </w:rPr>
        <w:br/>
        <w:t>6. Не держите изделие в руках после поджога. Отбросьте от себя на 5-6 метров или после того, как фитиль был подожжен, положите на землю и быстро удалитесь на расстояние 5-6 метров от изделия! </w:t>
      </w:r>
      <w:r w:rsidRPr="0094214F">
        <w:rPr>
          <w:sz w:val="28"/>
          <w:szCs w:val="28"/>
        </w:rPr>
        <w:br/>
        <w:t>7. Уничтожают фейерверки, поместив их в воду на срок до двух суток. После этого их можно выбросить с бытовым мусором.</w:t>
      </w:r>
    </w:p>
    <w:p w:rsidR="0094214F" w:rsidRPr="0094214F" w:rsidRDefault="0094214F" w:rsidP="0094214F">
      <w:pPr>
        <w:pStyle w:val="a3"/>
        <w:jc w:val="center"/>
        <w:rPr>
          <w:sz w:val="28"/>
          <w:szCs w:val="28"/>
        </w:rPr>
      </w:pPr>
      <w:r w:rsidRPr="0094214F">
        <w:rPr>
          <w:sz w:val="28"/>
          <w:szCs w:val="28"/>
        </w:rPr>
        <w:t>Надеемся, что соблюдение этих несложных правил позволит избежать неприятностей в новогодние и рождественские праздники и сделает их счастливыми и радостными!</w:t>
      </w:r>
    </w:p>
    <w:p w:rsidR="00944367" w:rsidRPr="0094214F" w:rsidRDefault="00944367">
      <w:pPr>
        <w:rPr>
          <w:sz w:val="28"/>
          <w:szCs w:val="28"/>
        </w:rPr>
      </w:pPr>
    </w:p>
    <w:sectPr w:rsidR="00944367" w:rsidRPr="0094214F" w:rsidSect="0094214F">
      <w:pgSz w:w="11906" w:h="16838"/>
      <w:pgMar w:top="1134" w:right="850" w:bottom="1134" w:left="1701" w:header="708" w:footer="708" w:gutter="0"/>
      <w:pgBorders w:offsetFrom="page">
        <w:top w:val="firecrackers" w:sz="31" w:space="24" w:color="auto"/>
        <w:left w:val="firecrackers" w:sz="31" w:space="24" w:color="auto"/>
        <w:bottom w:val="firecrackers" w:sz="31" w:space="24" w:color="auto"/>
        <w:right w:val="firecracker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14F"/>
    <w:rsid w:val="004E207D"/>
    <w:rsid w:val="0052577D"/>
    <w:rsid w:val="007B1BA8"/>
    <w:rsid w:val="0094214F"/>
    <w:rsid w:val="00944367"/>
    <w:rsid w:val="00A96EE0"/>
    <w:rsid w:val="00BA1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2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21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6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292</Words>
  <Characters>1667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2019-12-23T12:52:00Z</dcterms:created>
  <dcterms:modified xsi:type="dcterms:W3CDTF">2019-12-24T13:29:00Z</dcterms:modified>
</cp:coreProperties>
</file>